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007" w:rsidRDefault="00882261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 w:rsidRPr="00882261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6648450" cy="9171839"/>
            <wp:effectExtent l="0" t="0" r="0" b="0"/>
            <wp:docPr id="1" name="Рисунок 1" descr="C:\Users\DNS\Desktop\Урал баты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Урал баты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61" cy="920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1007" w:rsidRDefault="00882261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 записка</w:t>
      </w:r>
    </w:p>
    <w:p w:rsidR="00E11007" w:rsidRDefault="00882261">
      <w:pPr>
        <w:spacing w:after="0" w:line="240" w:lineRule="auto"/>
        <w:ind w:left="57" w:firstLine="6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11007" w:rsidRDefault="00882261">
      <w:pPr>
        <w:spacing w:after="0" w:line="240" w:lineRule="auto"/>
        <w:ind w:left="57" w:firstLine="6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Рабочая программа курса внеурочной деятельности «Урал-Батыр» «Основы духовно-нравственной культуры народов России» для обучающихся 6 класса</w:t>
      </w:r>
      <w:r>
        <w:rPr>
          <w:rFonts w:ascii="Times New Roman" w:eastAsia="Times New Roman" w:hAnsi="Times New Roman" w:cs="Times New Roman"/>
          <w:sz w:val="24"/>
        </w:rPr>
        <w:t xml:space="preserve"> образовательных учреждений Республики Башкортостан организуется в соответствии со статьей 43 Конституции Российской Федерации и иными нормативно-правовыми документами федерального и регионального значения. Так, образовательная деятельность по данному курс</w:t>
      </w:r>
      <w:r>
        <w:rPr>
          <w:rFonts w:ascii="Times New Roman" w:eastAsia="Times New Roman" w:hAnsi="Times New Roman" w:cs="Times New Roman"/>
          <w:sz w:val="24"/>
        </w:rPr>
        <w:t>у осуществляется на основе следующих документов:</w:t>
      </w:r>
    </w:p>
    <w:p w:rsidR="00E11007" w:rsidRDefault="0088226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Федеральный закон № 273-ФЗ «Об образовании в Российской Федерации» от 29.12. 2012 года;</w:t>
      </w:r>
    </w:p>
    <w:p w:rsidR="00E11007" w:rsidRDefault="0088226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Закон Республики Башкортостан от 1 июля 2013 года №696-з "Об образовании в Республике Башкортостан";</w:t>
      </w:r>
    </w:p>
    <w:p w:rsidR="00E11007" w:rsidRDefault="0088226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Письмо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РФ от 25.05.2015 № 08-761 «Об изучении предметной областей: «Основы религиозных культур и светской этики» и «Основы духовно-нравственной культуры народов России».</w:t>
      </w:r>
    </w:p>
    <w:p w:rsidR="00E11007" w:rsidRDefault="0088226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Концепция духовно-нравственного развития и воспитания личности гражданина России (2009).</w:t>
      </w:r>
    </w:p>
    <w:p w:rsidR="00E11007" w:rsidRDefault="0088226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</w:rPr>
        <w:t>мерная образовательная программа по преподаванию предметной области «Основы духовно-нравственной культуры народов России» в 5-9 классах общеобразовательных организаций Республики Башкортостан [Бенин В.Л. и др.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].-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Уфа: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Китап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2018.- 176с.</w:t>
      </w:r>
    </w:p>
    <w:p w:rsidR="00E11007" w:rsidRDefault="008822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Реализация внеуроч</w:t>
      </w:r>
      <w:r>
        <w:rPr>
          <w:rFonts w:ascii="Times New Roman" w:eastAsia="Times New Roman" w:hAnsi="Times New Roman" w:cs="Times New Roman"/>
          <w:color w:val="000000"/>
          <w:sz w:val="24"/>
        </w:rPr>
        <w:t>ной деятельности ОДНКНР предполагает горизонтальные связи с другими предметными областями, с учетом существующих программ по обществознанию, литературе, географии, изобразительному искусству, историко-культурному стандарту.</w:t>
      </w:r>
    </w:p>
    <w:p w:rsidR="00E11007" w:rsidRDefault="008822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Целью </w:t>
      </w:r>
      <w:r>
        <w:rPr>
          <w:rFonts w:ascii="Times New Roman" w:eastAsia="Times New Roman" w:hAnsi="Times New Roman" w:cs="Times New Roman"/>
          <w:color w:val="000000"/>
          <w:sz w:val="24"/>
        </w:rPr>
        <w:t>внеурочной деятельности «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Урал-Батыр» </w:t>
      </w:r>
      <w:r>
        <w:rPr>
          <w:rFonts w:ascii="Times New Roman" w:eastAsia="Times New Roman" w:hAnsi="Times New Roman" w:cs="Times New Roman"/>
          <w:sz w:val="24"/>
        </w:rPr>
        <w:t>является формирование у школьников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готовности к диалогу с представителями других культ</w:t>
      </w:r>
      <w:r>
        <w:rPr>
          <w:rFonts w:ascii="Times New Roman" w:eastAsia="Times New Roman" w:hAnsi="Times New Roman" w:cs="Times New Roman"/>
          <w:sz w:val="24"/>
        </w:rPr>
        <w:t>ур, религий и мировоззрений.</w:t>
      </w:r>
    </w:p>
    <w:p w:rsidR="00E11007" w:rsidRDefault="008822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Основными задачами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являются: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 Знакомство с истоками культур народов России, углубление полученных ранее светских знаний по основам религиозных культур.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Развитие представлений о значении нравственных норм и духовных ценност</w:t>
      </w:r>
      <w:r>
        <w:rPr>
          <w:rFonts w:ascii="Times New Roman" w:eastAsia="Times New Roman" w:hAnsi="Times New Roman" w:cs="Times New Roman"/>
          <w:color w:val="000000"/>
          <w:sz w:val="24"/>
        </w:rPr>
        <w:t>ей в жизни личности, семьи, общества.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Получение и обогащение знаний, понятий, представлений о духовной культуре и морали, формирование ценностно-смысловых мировоззренческих основ, обеспечивающих целостное восприятие отечественной истории и культуры.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</w:rPr>
        <w:t>Развитие коммуникативных способностей к общению в полиэтнической и многоконфессиональной среде на основе взаимного уважения, доверия и диалога.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Развитие способности анализировать содержащуюся в различных источниках информацию о событиях и явлениях, прои</w:t>
      </w:r>
      <w:r>
        <w:rPr>
          <w:rFonts w:ascii="Times New Roman" w:eastAsia="Times New Roman" w:hAnsi="Times New Roman" w:cs="Times New Roman"/>
          <w:color w:val="000000"/>
          <w:sz w:val="24"/>
        </w:rPr>
        <w:t>сходивших в духовной сфере в прошлом и происходящих в настоящем; рассматривать события в соответствии с принципами объективности, гуманизма, в их динамике и взаимосвязи.</w:t>
      </w:r>
    </w:p>
    <w:p w:rsidR="00E11007" w:rsidRDefault="00882261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6.Концептуальные подходы «Основы духовно-нравственной культуры народов России»</w:t>
      </w:r>
      <w:r>
        <w:rPr>
          <w:rFonts w:ascii="Times New Roman" w:eastAsia="Times New Roman" w:hAnsi="Times New Roman" w:cs="Times New Roman"/>
          <w:sz w:val="24"/>
        </w:rPr>
        <w:t xml:space="preserve">-  </w:t>
      </w:r>
      <w:proofErr w:type="gramStart"/>
      <w:r>
        <w:rPr>
          <w:rFonts w:ascii="Times New Roman" w:eastAsia="Times New Roman" w:hAnsi="Times New Roman" w:cs="Times New Roman"/>
          <w:sz w:val="24"/>
        </w:rPr>
        <w:t>обесп</w:t>
      </w:r>
      <w:r>
        <w:rPr>
          <w:rFonts w:ascii="Times New Roman" w:eastAsia="Times New Roman" w:hAnsi="Times New Roman" w:cs="Times New Roman"/>
          <w:sz w:val="24"/>
        </w:rPr>
        <w:t>ечить  осознание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учащимися  особой  роли  места  России  в  мире,  ее историко-культурного наследия, вклада в развитие духовности;</w:t>
      </w:r>
    </w:p>
    <w:p w:rsidR="00E11007" w:rsidRDefault="00882261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Воспитание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учащихся  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духе  патриотизма,  уважения  к  своему  Отечеству, многонациональному Российскому государству, Р</w:t>
      </w:r>
      <w:r>
        <w:rPr>
          <w:rFonts w:ascii="Times New Roman" w:eastAsia="Times New Roman" w:hAnsi="Times New Roman" w:cs="Times New Roman"/>
          <w:sz w:val="24"/>
        </w:rPr>
        <w:t>еспублике Башкортостан, в соответствии с целями взаимопонимания, согласия и мира между людьми и народами  на  основе  духовных  и  демократических  ценностей  современного общества;</w:t>
      </w:r>
    </w:p>
    <w:p w:rsidR="00E11007" w:rsidRDefault="00882261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</w:t>
      </w:r>
      <w:proofErr w:type="gramStart"/>
      <w:r>
        <w:rPr>
          <w:rFonts w:ascii="Times New Roman" w:eastAsia="Times New Roman" w:hAnsi="Times New Roman" w:cs="Times New Roman"/>
          <w:sz w:val="24"/>
        </w:rPr>
        <w:t>развитие  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учащихся  способности  анализировать  содержащуюся  в различных источниках информацию о событиях и явлениях, происходивших в  духовной  сфере  в  </w:t>
      </w:r>
      <w:r>
        <w:rPr>
          <w:rFonts w:ascii="Times New Roman" w:eastAsia="Times New Roman" w:hAnsi="Times New Roman" w:cs="Times New Roman"/>
          <w:sz w:val="24"/>
        </w:rPr>
        <w:lastRenderedPageBreak/>
        <w:t>прошлом  и  происходящих  в  настоящем,  рассматривать события  в  соответствии  с  принципами  о</w:t>
      </w:r>
      <w:r>
        <w:rPr>
          <w:rFonts w:ascii="Times New Roman" w:eastAsia="Times New Roman" w:hAnsi="Times New Roman" w:cs="Times New Roman"/>
          <w:sz w:val="24"/>
        </w:rPr>
        <w:t>бъективности,  гуманизма,  в  их динамике, взаимосвязи и взаимообусловленности;</w:t>
      </w:r>
    </w:p>
    <w:p w:rsidR="00E11007" w:rsidRDefault="00882261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proofErr w:type="gramStart"/>
      <w:r>
        <w:rPr>
          <w:rFonts w:ascii="Times New Roman" w:eastAsia="Times New Roman" w:hAnsi="Times New Roman" w:cs="Times New Roman"/>
          <w:sz w:val="24"/>
        </w:rPr>
        <w:t>формировать  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учащихся  умения  применять  полученные обществоведческие  и  культурологические  знания  в  учебной,  внеурочной  и внешкольной  деятельности,  в  современн</w:t>
      </w:r>
      <w:r>
        <w:rPr>
          <w:rFonts w:ascii="Times New Roman" w:eastAsia="Times New Roman" w:hAnsi="Times New Roman" w:cs="Times New Roman"/>
          <w:sz w:val="24"/>
        </w:rPr>
        <w:t>ом  поликультурном, полиэтническом и многоконфессиональном обществе.</w:t>
      </w:r>
    </w:p>
    <w:p w:rsidR="00E11007" w:rsidRDefault="00E11007">
      <w:pPr>
        <w:tabs>
          <w:tab w:val="left" w:pos="9288"/>
        </w:tabs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</w:rPr>
      </w:pPr>
    </w:p>
    <w:p w:rsidR="00E11007" w:rsidRDefault="00882261">
      <w:pPr>
        <w:tabs>
          <w:tab w:val="left" w:pos="9288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внеурочной деятельности в плане школы</w:t>
      </w:r>
    </w:p>
    <w:p w:rsidR="00E11007" w:rsidRDefault="008822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Предметная область ОДНКНР реализуется в МБОУ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с.Улькунды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через внеурочную деятельность. В школьном плане внеурочной деятельности ООП ООО курс внеурочной деятельности «Основы духовно-нравственной культуры народов России» представляет духовно-нравственное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направление развития личности. Объем времени на освоение данного курса составляет 34 часа в год (1 час в неделю) в 6 классе.</w:t>
      </w:r>
    </w:p>
    <w:p w:rsidR="00E11007" w:rsidRDefault="00E1100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E11007" w:rsidRDefault="008822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Общая характеристика курса внеурочной деятельности «ОДНКНР»</w:t>
      </w:r>
    </w:p>
    <w:p w:rsidR="00E11007" w:rsidRDefault="00882261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 Федеральном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 государственном  образовательном  стандарте  основног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  общего образования курс внеурочной деятельности «Основы духовно-нравственной культуры народов России» определен  как  курс,  направленный  на  формирование  первоначальных  представлений  о светской этике, о традиционных религиях, их роли в культуре, ис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тории и современности».  </w:t>
      </w:r>
    </w:p>
    <w:p w:rsidR="00E11007" w:rsidRDefault="00882261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Содержание предмета «Основы духовно-нравственной культуры народов России» построено на основе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культуроведческого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принципа: раскрывает различные грани многонациональной российской культуры как сплава традиций, нравственных ценносте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й, норм светской и религиозной морали. Индивидуальная культура человека связывается не только с принадлежностью к определенному этносу и конфессии, а с пониманием величия накопленного человечеством всего культурного наследия, гордостью перед умом, честност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ью, порядочностью предшествующих поколений, принятием ценностей, сформировавшихся на протяжении истории разных народов. Исходя из этого, отобранное содержание обеспечивает, во-первых, ознакомление подрастающего поколения с духовными ценностями народов Росс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ийского государства; во-вторых, формирование общего представления о религиозной вере, традиционных религиях, которые исповедуют народы России, и, в-третьих, это содержание является предпосылкой воспитания толерантности, уважения к культуре других народов,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их традициям, обычаям, верованиям.</w:t>
      </w:r>
    </w:p>
    <w:p w:rsidR="00E11007" w:rsidRDefault="00882261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Ведущими содержательными идеями курса являются следующие: основные нормы светской и религиозной морали, их значение в развитии общества и каждого его члена; роль традиционных религий в становлении культуры, истории и совр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еменности России. Логика раскрытия содержания учитывает психологические особенности и возможности пятиклассников</w:t>
      </w:r>
    </w:p>
    <w:p w:rsidR="00E11007" w:rsidRDefault="00882261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Особенность данного курса состоит в том, что расширение знаний школьников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сочетается  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 воспитанием  ценностных  отношений  к  изучаемым  явле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ниям:  внутренней установки  личности  поступать  согласно  общественным  нормам,  правилам  поведения  и взаимоотношений в обществе. Таким образом, следует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подчеркнуть  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 интегративный  характер:  изучение  направлено  на  образование, воспитание и раз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витие школьника при особом внимании к его эмоциональному развитию.</w:t>
      </w:r>
    </w:p>
    <w:p w:rsidR="00E11007" w:rsidRDefault="00E1100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E11007" w:rsidRDefault="00E1100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E11007" w:rsidRDefault="00E1100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E11007" w:rsidRDefault="00E1100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E11007" w:rsidRDefault="00E1100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E11007" w:rsidRDefault="00E1100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E11007" w:rsidRDefault="00E1100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E11007" w:rsidRDefault="00E1100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E11007" w:rsidRDefault="00E1100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E11007" w:rsidRDefault="00882261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Планируемые результаты освоения курса внеурочной деятельности </w:t>
      </w:r>
    </w:p>
    <w:p w:rsidR="00E11007" w:rsidRDefault="00E11007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Личностные результаты:</w:t>
      </w:r>
    </w:p>
    <w:p w:rsidR="00E11007" w:rsidRDefault="00882261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становление внутренней установки личности обучающихся на то, что отношение к члену общества определяется не его принадлежностью к определенному этносу или религиозной конфессии, а его нравственными качествами и поступками;</w:t>
      </w:r>
    </w:p>
    <w:p w:rsidR="00E11007" w:rsidRDefault="00882261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воспитание любви к Родине, уважен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ие к народам, населяющим ее, их культуре и традициям, бережное отношение к своей родной культуре</w:t>
      </w:r>
    </w:p>
    <w:p w:rsidR="00E11007" w:rsidRDefault="00882261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образ социально-политического устройства России — представление о форме государственного устройства, знание государственной символики (герб, флаг, гимн), госуд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арственных праздников;</w:t>
      </w:r>
    </w:p>
    <w:p w:rsidR="00E11007" w:rsidRDefault="00882261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E11007" w:rsidRDefault="00882261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освоение общекультурного наследия России и общемирового культурного наследия;</w:t>
      </w:r>
    </w:p>
    <w:p w:rsidR="00E11007" w:rsidRDefault="00882261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гражданский па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триотизм, любовь к Родине, чувство гордости за свою страну;</w:t>
      </w:r>
    </w:p>
    <w:p w:rsidR="00E11007" w:rsidRDefault="00882261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истории, культурных и исторических памятников;</w:t>
      </w:r>
    </w:p>
    <w:p w:rsidR="00E11007" w:rsidRDefault="00882261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эмоционально положительное принятие своей этнической идентичности;</w:t>
      </w:r>
    </w:p>
    <w:p w:rsidR="00E11007" w:rsidRDefault="00882261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и принятие других народов России и мира, межэтническая толерантн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ость, готовность к равноправному сотрудничеству;</w:t>
      </w:r>
    </w:p>
    <w:p w:rsidR="00E11007" w:rsidRDefault="00882261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личности и ее достоинства, доброжелательное отношение к окружающим, нетерпимость к любым видам насилия и готовность противостоять им;</w:t>
      </w:r>
    </w:p>
    <w:p w:rsidR="00E11007" w:rsidRDefault="00882261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ценностей семьи, любовь к природе, признание ценности з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доровья, своего и других людей, оптимизм в восприятии мира;</w:t>
      </w: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</w:t>
      </w: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Регулятивные УУД:</w:t>
      </w:r>
    </w:p>
    <w:p w:rsidR="00E11007" w:rsidRDefault="00882261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целеполагание, включая постановку новых целей, преобразование практической задачи в познавательную;</w:t>
      </w:r>
    </w:p>
    <w:p w:rsidR="00E11007" w:rsidRDefault="00882261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самостоятельно анализировать условия достижения цел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на основе учета выделенных учителем ориентиров действия в новом учебном материале;</w:t>
      </w:r>
    </w:p>
    <w:p w:rsidR="00E11007" w:rsidRDefault="00882261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планировать пути достижения целей;</w:t>
      </w:r>
    </w:p>
    <w:p w:rsidR="00E11007" w:rsidRDefault="00882261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устанавливать целевые приоритеты;</w:t>
      </w:r>
    </w:p>
    <w:p w:rsidR="00E11007" w:rsidRDefault="00882261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уметь самостоятельно контролировать свое время и управлять им;</w:t>
      </w:r>
    </w:p>
    <w:p w:rsidR="00E11007" w:rsidRDefault="00882261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принимать решения в проблемной ситуации на основе переговоров;</w:t>
      </w:r>
    </w:p>
    <w:p w:rsidR="00E11007" w:rsidRDefault="00882261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Коммуникативные УУД:</w:t>
      </w:r>
    </w:p>
    <w:p w:rsidR="00E11007" w:rsidRDefault="00882261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формулировать собственное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мнение и позицию, аргументировать и координировать ее с позициями партнеров в сотрудничестве при выработке общего решения в совместной деятельности;</w:t>
      </w:r>
    </w:p>
    <w:p w:rsidR="00E11007" w:rsidRDefault="00882261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аргументировать свою точку зрения, спорить и отстаивать свою позицию не враждебным для оппонентов образом</w:t>
      </w: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ознавательные УУД:</w:t>
      </w:r>
    </w:p>
    <w:p w:rsidR="00E11007" w:rsidRDefault="00882261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осуществлять расширенный поиск информации с использованием ресурсов библиотек и сети Интернет;</w:t>
      </w:r>
    </w:p>
    <w:p w:rsidR="00E11007" w:rsidRDefault="00882261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давать определение понятиям;</w:t>
      </w: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Предметными результатами 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являются:</w:t>
      </w: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овладение целостными представлениями о том, как складывалась культура общест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ва и каким должен быть человек, чтобы о нем говорили «культурный, духовно богатый», понимание того, что необходимо уважать других людей, терпимо относиться к их культуре и вероисповеданию;</w:t>
      </w: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-овладение представлениями о том, какую роль играет семья в жизни ч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еловека, что семейные ценности являются неотъемлемой частью духовно-нравственной культуры общества, и о том, какой вклад в духовное величие российской культуры внесли традиционные религии разных народов;</w:t>
      </w: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умение различать основные религии народов России,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описывать памятников культуры, используя основные и дополнительные источники информации.</w:t>
      </w: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Предметные результаты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Выпускник научится: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воспринимать и анализировать художественный текст;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выделять смысловые части художественного текста, составлять тезисы и план прочитанного;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определять род и жанр литературного произведения;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выделять и формулировать тему, идею изученного произведения;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давать характеристику героев;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находить в тексте и характеризовать роль изобразительно-выразительных средств;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выявлять авторское отношение к героям;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 своё отношение к прочитанному;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выразительно читать произведения, в том числе выученные наизусть, соблюдая нормы литературно</w:t>
      </w:r>
      <w:r>
        <w:rPr>
          <w:rFonts w:ascii="Times New Roman" w:eastAsia="Times New Roman" w:hAnsi="Times New Roman" w:cs="Times New Roman"/>
          <w:sz w:val="24"/>
        </w:rPr>
        <w:t>го произношения;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-владеть различными видами пересказа;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писать отзывы о самостоятельно прочитанных произведениях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работать с книгой</w:t>
      </w:r>
    </w:p>
    <w:p w:rsidR="00E11007" w:rsidRDefault="00882261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определять принадлежность художественного произведения к одному из литературных родов и жанров;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- выявлять авторскую поз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ицию;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выражать свое отношение к прочитанному;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владеть различными видами пересказа;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строить устные и письменные высказывания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связи с изученным произведением;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участвовать в диалоге по прочитанным произведениям, понимать чужую точку зрения и аргументировано отстаивать свою;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характеризовать героев изученных произведений и показывать связь этой характеристики с сюжетом произв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едения, а также с происходящими в нем событиями.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владеть приемами анализа образа, используя при этом портрет персонажа и его имя, поступки и взгляды, речевую характеристику и др.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результаты.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Выпускник научится: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ставить учебную задачу под</w:t>
      </w:r>
      <w:r>
        <w:rPr>
          <w:rFonts w:ascii="Times New Roman" w:eastAsia="Times New Roman" w:hAnsi="Times New Roman" w:cs="Times New Roman"/>
          <w:sz w:val="24"/>
        </w:rPr>
        <w:t xml:space="preserve"> руководством учителя; планировать свою деятельность под руководством учителя; работать в соответствии с поставленной учебной задачей;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работать в соответствии с предложенным планом, участвовать в совместной деятельности;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сравнивать полученные результат</w:t>
      </w:r>
      <w:r>
        <w:rPr>
          <w:rFonts w:ascii="Times New Roman" w:eastAsia="Times New Roman" w:hAnsi="Times New Roman" w:cs="Times New Roman"/>
          <w:sz w:val="24"/>
        </w:rPr>
        <w:t>ы с ожидаемыми, оценивать работу одноклассников;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давать определения понятиям, выделять главное, существенные признаки понятий, определять критерии для сравнения фактов, явления, события по заданным критериям; высказывать суждения, подтверждая их фактами, строить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классификацию информации по заданным призн</w:t>
      </w:r>
      <w:r>
        <w:rPr>
          <w:rFonts w:ascii="Times New Roman" w:eastAsia="Times New Roman" w:hAnsi="Times New Roman" w:cs="Times New Roman"/>
          <w:sz w:val="24"/>
        </w:rPr>
        <w:t>акам;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осуществлять поиск информации в учебных и справочных пособиях, словарях, работать с текстом и нетекстовыми компонентами;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получит возможность научиться: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основам рефлексивного чтения;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ставить проблему;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выдвигать гипотезы;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делать выводы и умозаключения на основе аргументации.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Личностные результаты.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Учащийся должен обладать: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ответственным отношением к учению, готовностью и способностью к саморазвитию и самообразованию на основе мотивации к обучению и познанию;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опытом учас</w:t>
      </w:r>
      <w:r>
        <w:rPr>
          <w:rFonts w:ascii="Times New Roman" w:eastAsia="Times New Roman" w:hAnsi="Times New Roman" w:cs="Times New Roman"/>
          <w:sz w:val="24"/>
        </w:rPr>
        <w:t>тия в социально-значимом труде;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уважительным и доброжелательным отношением к человеку, его мнению;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коммуникативной компетентностью в общении и сотрудничестве со сверстниками в процессе образовательной, общественно-полезной и творческой деятельности;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пониманием ценности здорового образа жизни, уважение к культуре своего народа и других народов, толерантность.</w:t>
      </w: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</w:t>
      </w:r>
    </w:p>
    <w:p w:rsidR="00E11007" w:rsidRDefault="00E1100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11007" w:rsidRDefault="0088226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Содержание курса внеурочной деятельности</w:t>
      </w:r>
    </w:p>
    <w:p w:rsidR="00E11007" w:rsidRDefault="00E11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11007" w:rsidRDefault="008822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Модуль «Истоки духовно-нравственной культуры нар</w:t>
      </w:r>
      <w:r>
        <w:rPr>
          <w:rFonts w:ascii="Times New Roman" w:eastAsia="Times New Roman" w:hAnsi="Times New Roman" w:cs="Times New Roman"/>
          <w:b/>
          <w:sz w:val="24"/>
        </w:rPr>
        <w:t>одов России»</w:t>
      </w:r>
    </w:p>
    <w:p w:rsidR="00E11007" w:rsidRDefault="00882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Основная цель: изучение учащимися исторических и этнографических истоков духовной культуры народов России, ее материальных и духовных ценностей.</w:t>
      </w:r>
    </w:p>
    <w:p w:rsidR="00E11007" w:rsidRDefault="00882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Раздел </w:t>
      </w:r>
      <w:proofErr w:type="gramStart"/>
      <w:r>
        <w:rPr>
          <w:rFonts w:ascii="Times New Roman" w:eastAsia="Times New Roman" w:hAnsi="Times New Roman" w:cs="Times New Roman"/>
          <w:sz w:val="24"/>
        </w:rPr>
        <w:t>1.Виды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духовных ценностей народов России</w:t>
      </w:r>
    </w:p>
    <w:p w:rsidR="00E11007" w:rsidRDefault="00882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Инвариантная часть 1. Что такое ценность? Материал</w:t>
      </w:r>
      <w:r>
        <w:rPr>
          <w:rFonts w:ascii="Times New Roman" w:eastAsia="Times New Roman" w:hAnsi="Times New Roman" w:cs="Times New Roman"/>
          <w:sz w:val="24"/>
        </w:rPr>
        <w:t xml:space="preserve">ьные и духовные ценности.  2. Эстетические ценности народов России.  3. </w:t>
      </w:r>
      <w:proofErr w:type="gramStart"/>
      <w:r>
        <w:rPr>
          <w:rFonts w:ascii="Times New Roman" w:eastAsia="Times New Roman" w:hAnsi="Times New Roman" w:cs="Times New Roman"/>
          <w:sz w:val="24"/>
        </w:rPr>
        <w:t>Нравственные  ценности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народов России, в том числе этикет.</w:t>
      </w:r>
    </w:p>
    <w:p w:rsidR="00E11007" w:rsidRDefault="00882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Вариативная часть: изучение видов ценностей на примере культуры народов Башкортостана.</w:t>
      </w:r>
    </w:p>
    <w:p w:rsidR="00E11007" w:rsidRDefault="00882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Раздел 2. Народы России</w:t>
      </w:r>
    </w:p>
    <w:p w:rsidR="00E11007" w:rsidRDefault="00882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Инвариантная часть 1. Народы России – творцы культуры. 2.Уникальность культуры каждого народа России. 3. Славянские народы России   4. Истоки культуры славянских народов. 5. Тюркские народы России. 6. Истоки культуры тюркских народов. 7. Финно-угорские нар</w:t>
      </w:r>
      <w:r>
        <w:rPr>
          <w:rFonts w:ascii="Times New Roman" w:eastAsia="Times New Roman" w:hAnsi="Times New Roman" w:cs="Times New Roman"/>
          <w:sz w:val="24"/>
        </w:rPr>
        <w:t>оды России. 8. Народы Сибири и Дальнего Востока. 9. Народы-путешественники. 10. Народы Республики Башкортостан.</w:t>
      </w:r>
    </w:p>
    <w:p w:rsidR="00E11007" w:rsidRDefault="00882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Вариативная часть: изучение этнографических особенностей народов Башкортостана и соседних регионов Российской Федерации, в том числе фольклора, </w:t>
      </w:r>
      <w:r>
        <w:rPr>
          <w:rFonts w:ascii="Times New Roman" w:eastAsia="Times New Roman" w:hAnsi="Times New Roman" w:cs="Times New Roman"/>
          <w:sz w:val="24"/>
        </w:rPr>
        <w:t>национальных праздников, особенностей быта и традиционного хозяйства.</w:t>
      </w:r>
    </w:p>
    <w:p w:rsidR="00E11007" w:rsidRDefault="00882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Раздел 3. Города России – центры духовно-нравственной культуры народов </w:t>
      </w:r>
      <w:proofErr w:type="gramStart"/>
      <w:r>
        <w:rPr>
          <w:rFonts w:ascii="Times New Roman" w:eastAsia="Times New Roman" w:hAnsi="Times New Roman" w:cs="Times New Roman"/>
          <w:sz w:val="24"/>
        </w:rPr>
        <w:t>России  Инвариантная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часть 1. Древнейшие города России и их роль в культуре страны. 2. Москва – сердце России.  3. </w:t>
      </w:r>
      <w:r>
        <w:rPr>
          <w:rFonts w:ascii="Times New Roman" w:eastAsia="Times New Roman" w:hAnsi="Times New Roman" w:cs="Times New Roman"/>
          <w:sz w:val="24"/>
        </w:rPr>
        <w:t>Санкт-Петербург – культурная столица России. 4. Казань – город с тысячелетней историей. 5. Екатеринбург – столица Урала. 6. Красота и величие городов Сибири.  Города в европейской части России</w:t>
      </w:r>
    </w:p>
    <w:p w:rsidR="00E11007" w:rsidRDefault="00882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Вариативная часть: Уфа как центр ДНК.</w:t>
      </w:r>
    </w:p>
    <w:p w:rsidR="00E11007" w:rsidRDefault="00E110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E11007" w:rsidRDefault="00E110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E11007" w:rsidRDefault="00E110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E11007" w:rsidRDefault="00E110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E11007" w:rsidRDefault="00E110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E11007" w:rsidRDefault="00E110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E11007" w:rsidRDefault="008822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Тематический план</w:t>
      </w:r>
    </w:p>
    <w:p w:rsidR="00E11007" w:rsidRDefault="00E110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3906"/>
        <w:gridCol w:w="1014"/>
        <w:gridCol w:w="279"/>
        <w:gridCol w:w="2812"/>
      </w:tblGrid>
      <w:tr w:rsidR="00E110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 – во часов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E1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11007" w:rsidRDefault="00882261">
            <w:pPr>
              <w:spacing w:after="0" w:line="240" w:lineRule="auto"/>
              <w:ind w:hanging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Региональный компонент</w:t>
            </w: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Введение. Цели и задачи курса «ОДНКНР»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right="3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E11007">
            <w:pPr>
              <w:spacing w:after="0" w:line="240" w:lineRule="auto"/>
              <w:ind w:firstLine="51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E11007">
            <w:pPr>
              <w:spacing w:after="0" w:line="240" w:lineRule="auto"/>
              <w:ind w:hanging="14"/>
              <w:jc w:val="both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Виды духовных ценностей народов России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right="34" w:firstLine="5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E110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1Рег.К</w:t>
            </w: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ind w:hanging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hanging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Народы России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right="34" w:firstLine="15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E110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2Рег.К</w:t>
            </w: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Города России – центры духовно-нравственной культуры народов России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right="34" w:firstLine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E110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right="34" w:firstLine="5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E110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E11007">
            <w:pPr>
              <w:spacing w:after="0" w:line="240" w:lineRule="auto"/>
              <w:ind w:firstLine="510"/>
              <w:jc w:val="both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ind w:hanging="49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hanging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firstLine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E110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1007" w:rsidRDefault="00882261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E11007" w:rsidRDefault="00E1100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E11007" w:rsidRDefault="0088226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Учебно-методическое сопровождение:</w:t>
      </w:r>
    </w:p>
    <w:p w:rsidR="00E11007" w:rsidRDefault="00E1100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:rsidR="00E11007" w:rsidRDefault="0088226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Родной Башкортостан: Учебник для 6 класса. / </w:t>
      </w:r>
      <w:proofErr w:type="spellStart"/>
      <w:r>
        <w:rPr>
          <w:rFonts w:ascii="Times New Roman" w:eastAsia="Times New Roman" w:hAnsi="Times New Roman" w:cs="Times New Roman"/>
          <w:sz w:val="24"/>
        </w:rPr>
        <w:t>Азнагулов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Р.Г., </w:t>
      </w:r>
      <w:proofErr w:type="spellStart"/>
      <w:r>
        <w:rPr>
          <w:rFonts w:ascii="Times New Roman" w:eastAsia="Times New Roman" w:hAnsi="Times New Roman" w:cs="Times New Roman"/>
          <w:sz w:val="24"/>
        </w:rPr>
        <w:t>Аминева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Ф.Х., </w:t>
      </w:r>
      <w:proofErr w:type="spellStart"/>
      <w:r>
        <w:rPr>
          <w:rFonts w:ascii="Times New Roman" w:eastAsia="Times New Roman" w:hAnsi="Times New Roman" w:cs="Times New Roman"/>
          <w:sz w:val="24"/>
        </w:rPr>
        <w:t>Галлямов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sz w:val="24"/>
        </w:rPr>
        <w:t>Шагманов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Т.Г. </w:t>
      </w:r>
    </w:p>
    <w:p w:rsidR="00E11007" w:rsidRDefault="00E1100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:rsidR="00E11007" w:rsidRDefault="00882261">
      <w:pPr>
        <w:spacing w:after="0" w:line="294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Методические материалы</w:t>
      </w:r>
    </w:p>
    <w:p w:rsidR="00E11007" w:rsidRDefault="00882261">
      <w:pPr>
        <w:spacing w:after="0" w:line="294" w:lineRule="auto"/>
        <w:ind w:firstLine="708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Методическое пособие «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Основы духовно-нравственной культуры народов России» /Сост. Виноградова Н.Ф.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Вентана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-Граф, 2015</w:t>
      </w:r>
    </w:p>
    <w:p w:rsidR="00E11007" w:rsidRDefault="00E11007">
      <w:pPr>
        <w:spacing w:after="0" w:line="294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E11007" w:rsidRDefault="00882261">
      <w:pPr>
        <w:spacing w:after="0" w:line="240" w:lineRule="auto"/>
        <w:ind w:firstLine="708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Методические материалы для учителей и организаторов введения комплексного учебного курса «Основы религиозных культур и светской этики» в субъектах Россий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ской Федерации (письмо Министерства образования и науки Российской Федерации от 8 июля 2011 г. NМД-883/03 – о направлении методических материалов ОРКСЭ)</w:t>
      </w:r>
    </w:p>
    <w:p w:rsidR="00E11007" w:rsidRDefault="00E1100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1007" w:rsidRDefault="00E1100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11007" w:rsidRDefault="00882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Календарно-тематическое планирование</w:t>
      </w:r>
    </w:p>
    <w:p w:rsidR="00E11007" w:rsidRDefault="00882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Модуль «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Истоки духовно-нравственной культуры народов России» </w:t>
      </w:r>
    </w:p>
    <w:p w:rsidR="00E11007" w:rsidRDefault="00E1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5296"/>
        <w:gridCol w:w="1008"/>
        <w:gridCol w:w="1158"/>
        <w:gridCol w:w="1469"/>
      </w:tblGrid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Тема занятия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фактич</w:t>
            </w:r>
            <w:proofErr w:type="spellEnd"/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Введение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Духовная и материальная культура народов России.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Что такое ценность? Материальные и духовные ценности.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Эстетические ценности народов России.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Нравственные ценности народов России, в том числе этикет.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Виды духовных и материальных ценностей культуры народов Башкортостана.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Народы России – творцы культуры.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Славянские народы России.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Истоки культуры славянских народов.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Тюркские народы России.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Истоки культуры тюркских народов.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Финно-угорские народы России.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Народы Сибири и Дальнего Востока.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Коренные народы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Народы-путешественники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Семья народов Республики Башкортостан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Русский фольклор.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11007" w:rsidRDefault="00E11007">
            <w:pPr>
              <w:spacing w:after="0" w:line="240" w:lineRule="auto"/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Башкирский фольклор.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Зарубежный фольклор.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Национальные праздники башкир.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Национальные праздники русских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Национальные праздники народов Башкортостана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Особенности быта и традиционного хозяйства башкир.  Жилище башкир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Древнейшие города России и их роль в культуре страны.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Древняя Русь в VIII –первой половине XII в. (Крещение Руси) </w:t>
            </w:r>
          </w:p>
          <w:p w:rsidR="00E11007" w:rsidRDefault="00E11007">
            <w:pPr>
              <w:spacing w:after="0" w:line="240" w:lineRule="auto"/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становление зависимости русских земель от Золотой Орды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бъединение русских земель вокруг Москвы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Присоединение новых земель к Московскому государству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Москва – сердце России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Санкт-Петербург – культурная столица России.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Казань – город с тысячелетней историей.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Екатеринбург – столица Урала.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Уфа – столица Башкортостана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Города Башкортостана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1007">
        <w:tblPrEx>
          <w:tblCellMar>
            <w:top w:w="0" w:type="dxa"/>
            <w:bottom w:w="0" w:type="dxa"/>
          </w:tblCellMar>
        </w:tblPrEx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88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Красота и величие городов Сибири.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1007" w:rsidRDefault="00E110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11007" w:rsidRDefault="00E1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11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B5108"/>
    <w:multiLevelType w:val="multilevel"/>
    <w:tmpl w:val="E826B0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D817B4"/>
    <w:multiLevelType w:val="multilevel"/>
    <w:tmpl w:val="317E01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E96A69"/>
    <w:multiLevelType w:val="multilevel"/>
    <w:tmpl w:val="1E3AF9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46673A"/>
    <w:multiLevelType w:val="multilevel"/>
    <w:tmpl w:val="C26C5E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5D4593"/>
    <w:multiLevelType w:val="multilevel"/>
    <w:tmpl w:val="C4324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1007"/>
    <w:rsid w:val="00882261"/>
    <w:rsid w:val="00E1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CE5BB-C80E-45A5-881D-660BD0FA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2528</Words>
  <Characters>14414</Characters>
  <Application>Microsoft Office Word</Application>
  <DocSecurity>0</DocSecurity>
  <Lines>120</Lines>
  <Paragraphs>33</Paragraphs>
  <ScaleCrop>false</ScaleCrop>
  <Company>Home</Company>
  <LinksUpToDate>false</LinksUpToDate>
  <CharactersWithSpaces>16909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3</cp:revision>
  <dcterms:created xsi:type="dcterms:W3CDTF">2020-12-10T13:41:00Z</dcterms:created>
  <dcterms:modified xsi:type="dcterms:W3CDTF">2020-12-10T13:42:00Z</dcterms:modified>
</cp:coreProperties>
</file>